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C2" w:rsidRPr="00AD4FCE" w:rsidRDefault="00AD4FCE" w:rsidP="00AD4FCE">
      <w:pPr>
        <w:pStyle w:val="NoSpacing"/>
        <w:jc w:val="center"/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  <w:r w:rsidRPr="00AD4FCE">
        <w:rPr>
          <w:rFonts w:ascii="Times New Roman" w:hAnsi="Times New Roman"/>
          <w:b/>
          <w:sz w:val="22"/>
          <w:szCs w:val="22"/>
          <w:u w:val="single"/>
        </w:rPr>
        <w:t>States of Matter</w:t>
      </w:r>
    </w:p>
    <w:p w:rsidR="00731C95" w:rsidRPr="00AD4FCE" w:rsidRDefault="00731C95" w:rsidP="00731C95">
      <w:pPr>
        <w:pStyle w:val="NoSpacing"/>
        <w:rPr>
          <w:rFonts w:ascii="Times New Roman" w:hAnsi="Times New Roman"/>
          <w:noProof/>
          <w:sz w:val="22"/>
          <w:szCs w:val="22"/>
        </w:rPr>
      </w:pPr>
    </w:p>
    <w:p w:rsidR="00AE2187" w:rsidRPr="00AD4FCE" w:rsidRDefault="00AD4FCE" w:rsidP="00B03416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D4FCE">
        <w:rPr>
          <w:rFonts w:ascii="Times New Roman" w:hAnsi="Times New Roman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5109AF" wp14:editId="6BED3472">
                <wp:simplePos x="0" y="0"/>
                <wp:positionH relativeFrom="column">
                  <wp:posOffset>4429845</wp:posOffset>
                </wp:positionH>
                <wp:positionV relativeFrom="paragraph">
                  <wp:posOffset>5261</wp:posOffset>
                </wp:positionV>
                <wp:extent cx="345782" cy="215153"/>
                <wp:effectExtent l="0" t="0" r="16510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82" cy="21515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D5838" id="Rectangle 20" o:spid="_x0000_s1026" style="position:absolute;margin-left:348.8pt;margin-top:.4pt;width:27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znggIAAFUFAAAOAAAAZHJzL2Uyb0RvYy54bWysVN9P2zAQfp+0/8Hy+0hT6GARKaqKmCYh&#10;QMDE89Wxm0iOz7Pdpt1fv7OThgrQHqb1wT377r77ke/u8mrXaraVzjdoSp6fTDiTRmDVmHXJfz7f&#10;fLngzAcwFWg0suR76fnV/POny84Wcoo16ko6RiDGF50teR2CLbLMi1q24E/QSkNKha6FQFe3zioH&#10;HaG3OptOJl+zDl1lHQrpPb1e90o+T/hKSRHulfIyMF1yyi2k06VzFc9sfgnF2oGtGzGkAf+QRQuN&#10;oaAj1DUEYBvXvINqG+HQowonAtsMlWqETDVQNfnkTTVPNViZaqHmeDu2yf8/WHG3fXCsqUo+pfYY&#10;aOkbPVLXwKy1ZPRGDeqsL8juyT644eZJjNXulGvjP9XBdqmp+7GpcheYoMfTs9n5xZQzQappPstn&#10;pxEze3W2zofvElsWhZI7ip5aCdtbH3rTg0mMZfCm0ZreodCGdRQgP58lyJhnn1mSwl7L3upRKiqR&#10;cpkm4EQuudSObYFoAUJIE/JeVUMl++fZhH5DqqNHSlwbAozIihIZsQeASNz32H0Zg310lYmbo/Pk&#10;b4n1zqNHiowmjM5tY9B9BKCpqiFyb0/pH7Umiius9kQAh/1keCtuGvoMt+DDAzgaBWIFjXe4p0Np&#10;pHbjIHFWo/v90Xu0J4aSlrOORqvk/tcGnORM/zDE3W/52VmcxXQhdkTmuWPN6lhjNu0S6TPltEis&#10;SGK0D/ogKoftC22BRYxKKjCCYpdcBHe4LEM/8rRHhFwskhnNn4Vwa56siOCxq5Fmz7sXcHbgYiAS&#10;3+FhDKF4Q8neNnoaXGwCqibx9bWvQ79pdhNxhj0Tl8PxPVm9bsP5HwAAAP//AwBQSwMEFAAGAAgA&#10;AAAhAHxmRAXfAAAABwEAAA8AAABkcnMvZG93bnJldi54bWxMj8FOwzAQRO9I/IO1SNyo00KSNmRT&#10;UaCqEOJAQZzd2CQR9jrEbhv4epYTHEczmnlTLkdnxcEMofOEMJ0kIAzVXnfUILy+rC/mIEJUpJX1&#10;ZBC+TIBldXpSqkL7Iz2bwzY2gksoFAqhjbEvpAx1a5wKE98bYu/dD05FlkMj9aCOXO6snCVJJp3q&#10;iBda1Zvb1tQf271DWKeJfZwvNt93nw9PaXR+9XZPK8Tzs/HmGkQ0Y/wLwy8+o0PFTDu/Jx2ERcgW&#10;ecZRBD7Adp7OpiB2CJdXOciqlP/5qx8AAAD//wMAUEsBAi0AFAAGAAgAAAAhALaDOJL+AAAA4QEA&#10;ABMAAAAAAAAAAAAAAAAAAAAAAFtDb250ZW50X1R5cGVzXS54bWxQSwECLQAUAAYACAAAACEAOP0h&#10;/9YAAACUAQAACwAAAAAAAAAAAAAAAAAvAQAAX3JlbHMvLnJlbHNQSwECLQAUAAYACAAAACEAO3ms&#10;54ICAABVBQAADgAAAAAAAAAAAAAAAAAuAgAAZHJzL2Uyb0RvYy54bWxQSwECLQAUAAYACAAAACEA&#10;fGZEBd8AAAAHAQAADwAAAAAAAAAAAAAAAADcBAAAZHJzL2Rvd25yZXYueG1sUEsFBgAAAAAEAAQA&#10;8wAAAOgFAAAAAA==&#10;" filled="f" strokecolor="#243f60 [1604]" strokeweight=".25pt"/>
            </w:pict>
          </mc:Fallback>
        </mc:AlternateContent>
      </w:r>
      <w:r w:rsidRPr="00AD4FCE">
        <w:rPr>
          <w:rFonts w:ascii="Times New Roman" w:hAnsi="Times New Roman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4A6EE3" wp14:editId="608CD966">
                <wp:simplePos x="0" y="0"/>
                <wp:positionH relativeFrom="column">
                  <wp:posOffset>3115877</wp:posOffset>
                </wp:positionH>
                <wp:positionV relativeFrom="paragraph">
                  <wp:posOffset>5261</wp:posOffset>
                </wp:positionV>
                <wp:extent cx="537882" cy="207469"/>
                <wp:effectExtent l="0" t="0" r="14605" b="2159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2" cy="207469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B61C3" id="Oval 19" o:spid="_x0000_s1026" style="position:absolute;margin-left:245.35pt;margin-top:.4pt;width:42.35pt;height:16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b7hAIAAFMFAAAOAAAAZHJzL2Uyb0RvYy54bWysVF9P2zAQf5+072D5fSQtLYWoKapATJMQ&#10;oMHEs+vYxJLt82y3affpd3bSgAbaw7Q8OHe+u9/98d0tL/dGk53wQYGt6eSkpERYDo2yLzX98XTz&#10;5ZySEJltmAYranoQgV6uPn9adq4SU2hBN8ITBLGh6lxN2xhdVRSBt8KwcAJOWBRK8IZFZP1L0XjW&#10;IbrRxbQsz4oOfOM8cBEC3l73QrrK+FIKHu+lDCISXVOMLebT53OTzmK1ZNWLZ65VfAiD/UMUhimL&#10;TkeoaxYZ2Xr1Dsoo7iGAjCccTAFSKi5yDpjNpPwjm8eWOZFzweIEN5Yp/D9Yfrd78EQ1+HYXlFhm&#10;8I3ud0wTZLE2nQsVqjy6Bz9wAcmU6F56k/6YAtnneh7Geop9JBwv56eL8/MpJRxF03IxO8uYxaux&#10;8yF+FWBIImoqtFYupIxZxXa3IaJP1D5qpWsLN0rr/Grakq6mp5PFPEVapFD74DIVD1okA22/C4kJ&#10;YjjTDJxbS1xpTzDNmjLOhY2TXtSyRvTX8xK/jMuq0SJHkwETssRARuwBILXte+w+jUE/mYrcmaNx&#10;+bfAeuPRInsGG0djoyz4jwA0ZjV47vWPRepLk6q0geaAz++hn4vg+I3Cl7hlIT4wj4OAI4PDHe/x&#10;kBqw3DBQlLTgf310n/SxP1FKSYeDVdPwc8u8oER/s9i5F5PZLE1iZmbzxRQZ/1ayeSuxW3MF+EwT&#10;XCOOZzLpR30kpQfzjDtgnbyiiFmOvmvKoz8yV7EfeNwiXKzXWQ2nz7F4ax8dT+CpqqnNnvbPzLuh&#10;HSP28R0ch/BdS/a6ydLCehtBqtyvr3Ud6o2Tmxtn2DJpNbzls9brLlz9BgAA//8DAFBLAwQUAAYA&#10;CAAAACEAIityp9oAAAAHAQAADwAAAGRycy9kb3ducmV2LnhtbEyP3U6DQBSE7018h80x8c4utSAV&#10;OTT+8QCt5f6UPQJxfwi7Lfj2rld6OZnJzDflbjFaXHjyg7MI61UCgm3r1GA7hONHfbcF4QNZRdpZ&#10;RvhmD7vq+qqkQrnZ7vlyCJ2IJdYXhNCHMBZS+rZnQ37lRrbR+3SToRDl1Ek10RzLjZb3SfIgDQ02&#10;LvQ08mvP7dfhbBDy3L1Q497SuuajadZ6O783LeLtzfL8BCLwEv7C8Isf0aGKTCd3tsoLjZA+JnmM&#10;IsQD0c7yLAVxQthsMpBVKf/zVz8AAAD//wMAUEsBAi0AFAAGAAgAAAAhALaDOJL+AAAA4QEAABMA&#10;AAAAAAAAAAAAAAAAAAAAAFtDb250ZW50X1R5cGVzXS54bWxQSwECLQAUAAYACAAAACEAOP0h/9YA&#10;AACUAQAACwAAAAAAAAAAAAAAAAAvAQAAX3JlbHMvLnJlbHNQSwECLQAUAAYACAAAACEACLHW+4QC&#10;AABTBQAADgAAAAAAAAAAAAAAAAAuAgAAZHJzL2Uyb0RvYy54bWxQSwECLQAUAAYACAAAACEAIity&#10;p9oAAAAHAQAADwAAAAAAAAAAAAAAAADeBAAAZHJzL2Rvd25yZXYueG1sUEsFBgAAAAAEAAQA8wAA&#10;AOUFAAAAAA==&#10;" filled="f" strokecolor="#243f60 [1604]" strokeweight=".25pt"/>
            </w:pict>
          </mc:Fallback>
        </mc:AlternateContent>
      </w:r>
      <w:r w:rsidR="00AE2187" w:rsidRPr="00AD4FCE">
        <w:rPr>
          <w:rFonts w:ascii="Times New Roman" w:hAnsi="Times New Roman"/>
          <w:noProof/>
          <w:sz w:val="22"/>
          <w:szCs w:val="22"/>
        </w:rPr>
        <w:t xml:space="preserve">Read the paragraph below. </w:t>
      </w:r>
      <w:r w:rsidR="00AE2187" w:rsidRPr="00AD4FCE">
        <w:rPr>
          <w:rFonts w:ascii="Times New Roman" w:hAnsi="Times New Roman"/>
          <w:noProof/>
          <w:sz w:val="22"/>
          <w:szCs w:val="22"/>
          <w:u w:val="single"/>
        </w:rPr>
        <w:t>Underline</w:t>
      </w:r>
      <w:r w:rsidR="00AE2187" w:rsidRPr="00AD4FCE">
        <w:rPr>
          <w:rFonts w:ascii="Times New Roman" w:hAnsi="Times New Roman"/>
          <w:i/>
          <w:noProof/>
          <w:sz w:val="22"/>
          <w:szCs w:val="22"/>
          <w:u w:val="single"/>
        </w:rPr>
        <w:t xml:space="preserve"> </w:t>
      </w:r>
      <w:r w:rsidR="00AE2187" w:rsidRPr="00AD4FCE">
        <w:rPr>
          <w:rFonts w:ascii="Times New Roman" w:hAnsi="Times New Roman"/>
          <w:noProof/>
          <w:sz w:val="22"/>
          <w:szCs w:val="22"/>
        </w:rPr>
        <w:t>any solids, circle any liquids, and box any gases</w:t>
      </w:r>
    </w:p>
    <w:p w:rsidR="00AE2187" w:rsidRPr="00AD4FCE" w:rsidRDefault="00AE2187" w:rsidP="00AE2187">
      <w:pPr>
        <w:pStyle w:val="NoSpacing"/>
        <w:ind w:left="720"/>
        <w:rPr>
          <w:rFonts w:ascii="Times New Roman" w:hAnsi="Times New Roman"/>
          <w:noProof/>
          <w:sz w:val="22"/>
          <w:szCs w:val="22"/>
        </w:rPr>
      </w:pPr>
    </w:p>
    <w:p w:rsidR="009E234C" w:rsidRPr="00AD4FCE" w:rsidRDefault="00AE2187" w:rsidP="00AE2187">
      <w:pPr>
        <w:pStyle w:val="NoSpacing"/>
        <w:ind w:left="720"/>
        <w:rPr>
          <w:rFonts w:ascii="Times New Roman" w:hAnsi="Times New Roman"/>
          <w:sz w:val="22"/>
          <w:szCs w:val="22"/>
        </w:rPr>
      </w:pPr>
      <w:r w:rsidRPr="00AD4FCE">
        <w:rPr>
          <w:rFonts w:ascii="Times New Roman" w:hAnsi="Times New Roman"/>
          <w:i/>
          <w:noProof/>
          <w:sz w:val="22"/>
          <w:szCs w:val="22"/>
        </w:rPr>
        <w:t>The water begins to bubble. Steam rises from the pot. You want your hot chocolate, but it is too hot to drink. You</w:t>
      </w:r>
      <w:r w:rsidR="00AD4FCE" w:rsidRPr="00AD4FCE">
        <w:rPr>
          <w:rFonts w:ascii="Times New Roman" w:hAnsi="Times New Roman"/>
          <w:i/>
          <w:noProof/>
          <w:sz w:val="22"/>
          <w:szCs w:val="22"/>
        </w:rPr>
        <w:t xml:space="preserve"> don’t want to wait for it to coo</w:t>
      </w:r>
      <w:r w:rsidRPr="00AD4FCE">
        <w:rPr>
          <w:rFonts w:ascii="Times New Roman" w:hAnsi="Times New Roman"/>
          <w:i/>
          <w:noProof/>
          <w:sz w:val="22"/>
          <w:szCs w:val="22"/>
        </w:rPr>
        <w:t>l down. So, you add an ice cube. You watch the ice melt in the hot liquid until the drink is just the right temperature.</w:t>
      </w:r>
      <w:r w:rsidR="00AD4FCE">
        <w:rPr>
          <w:rFonts w:ascii="Times New Roman" w:hAnsi="Times New Roman"/>
          <w:noProof/>
          <w:sz w:val="22"/>
          <w:szCs w:val="22"/>
        </w:rPr>
        <w:br/>
      </w:r>
    </w:p>
    <w:p w:rsidR="009E234C" w:rsidRPr="00AD4FCE" w:rsidRDefault="00AE2187" w:rsidP="00B03416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D4FCE">
        <w:rPr>
          <w:rFonts w:ascii="Times New Roman" w:hAnsi="Times New Roman"/>
          <w:noProof/>
          <w:sz w:val="22"/>
          <w:szCs w:val="22"/>
        </w:rPr>
        <w:t>What are the names for the three different states of water?</w:t>
      </w:r>
      <w:r w:rsidR="009E234C" w:rsidRPr="00AD4FCE">
        <w:rPr>
          <w:rFonts w:ascii="Times New Roman" w:hAnsi="Times New Roman"/>
          <w:noProof/>
          <w:sz w:val="22"/>
          <w:szCs w:val="22"/>
        </w:rPr>
        <w:br/>
      </w:r>
      <w:r w:rsidR="009E234C" w:rsidRPr="00AD4FCE">
        <w:rPr>
          <w:rFonts w:ascii="Times New Roman" w:hAnsi="Times New Roman"/>
          <w:noProof/>
          <w:sz w:val="22"/>
          <w:szCs w:val="22"/>
        </w:rPr>
        <w:br/>
      </w:r>
    </w:p>
    <w:p w:rsidR="00AE2187" w:rsidRPr="00AD4FCE" w:rsidRDefault="00AE2187" w:rsidP="00B03416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D4FCE">
        <w:rPr>
          <w:rFonts w:ascii="Times New Roman" w:hAnsi="Times New Roman"/>
          <w:noProof/>
          <w:sz w:val="22"/>
          <w:szCs w:val="22"/>
        </w:rPr>
        <w:t>In the space b</w:t>
      </w:r>
      <w:r w:rsidR="00AD4FCE" w:rsidRPr="00AD4FCE">
        <w:rPr>
          <w:rFonts w:ascii="Times New Roman" w:hAnsi="Times New Roman"/>
          <w:noProof/>
          <w:sz w:val="22"/>
          <w:szCs w:val="22"/>
        </w:rPr>
        <w:t>elow, draw what you think the particles of the three states of water look like</w:t>
      </w:r>
      <w:r w:rsidRPr="00AD4FCE">
        <w:rPr>
          <w:rFonts w:ascii="Times New Roman" w:hAnsi="Times New Roman"/>
          <w:noProof/>
          <w:sz w:val="22"/>
          <w:szCs w:val="22"/>
        </w:rPr>
        <w:t>.</w:t>
      </w:r>
    </w:p>
    <w:p w:rsidR="00AE2187" w:rsidRPr="00AD4FCE" w:rsidRDefault="00AE2187" w:rsidP="00AE2187">
      <w:pPr>
        <w:pStyle w:val="NoSpacing"/>
        <w:ind w:left="720"/>
        <w:rPr>
          <w:rFonts w:ascii="Times New Roman" w:hAnsi="Times New Roman"/>
          <w:sz w:val="22"/>
          <w:szCs w:val="22"/>
        </w:rPr>
      </w:pPr>
      <w:r w:rsidRPr="00AD4FCE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1094975</wp:posOffset>
            </wp:positionH>
            <wp:positionV relativeFrom="paragraph">
              <wp:posOffset>5566</wp:posOffset>
            </wp:positionV>
            <wp:extent cx="4787001" cy="3033347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87" cy="303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  <w:r w:rsidR="00AD4FCE" w:rsidRPr="00AD4FCE">
        <w:rPr>
          <w:rFonts w:ascii="Times New Roman" w:hAnsi="Times New Roman"/>
          <w:noProof/>
          <w:sz w:val="22"/>
          <w:szCs w:val="22"/>
        </w:rPr>
        <w:br/>
      </w:r>
    </w:p>
    <w:p w:rsidR="009E234C" w:rsidRPr="00AD4FCE" w:rsidRDefault="00817EA8" w:rsidP="00817EA8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D4FCE">
        <w:rPr>
          <w:rFonts w:ascii="Times New Roman" w:hAnsi="Times New Roman"/>
          <w:noProof/>
          <w:sz w:val="22"/>
          <w:szCs w:val="22"/>
        </w:rPr>
        <w:t xml:space="preserve">A </w:t>
      </w:r>
      <w:r w:rsidRPr="00AD4FCE">
        <w:rPr>
          <w:rFonts w:ascii="Times New Roman" w:hAnsi="Times New Roman"/>
          <w:b/>
          <w:noProof/>
          <w:sz w:val="22"/>
          <w:szCs w:val="22"/>
        </w:rPr>
        <w:t>solid</w:t>
      </w:r>
      <w:r w:rsidRPr="00AD4FCE">
        <w:rPr>
          <w:rFonts w:ascii="Times New Roman" w:hAnsi="Times New Roman"/>
          <w:noProof/>
          <w:sz w:val="22"/>
          <w:szCs w:val="22"/>
        </w:rPr>
        <w:t xml:space="preserve"> is a state of matter that has a ________________ shape and volume.</w:t>
      </w:r>
      <w:r w:rsidRPr="00AD4FCE">
        <w:rPr>
          <w:rFonts w:ascii="Times New Roman" w:hAnsi="Times New Roman"/>
          <w:noProof/>
          <w:sz w:val="22"/>
          <w:szCs w:val="22"/>
        </w:rPr>
        <w:br/>
      </w:r>
    </w:p>
    <w:p w:rsidR="00817EA8" w:rsidRPr="00AD4FCE" w:rsidRDefault="00817EA8" w:rsidP="00AD4FCE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D4FCE">
        <w:rPr>
          <w:rFonts w:ascii="Times New Roman" w:hAnsi="Times New Roman"/>
          <w:noProof/>
          <w:sz w:val="22"/>
          <w:szCs w:val="22"/>
        </w:rPr>
        <w:t>The attraction between a solid is __________ than the attraction between the particles of the same substance in a liquid or gaseous state.</w:t>
      </w:r>
      <w:r w:rsidRPr="00AD4FCE">
        <w:rPr>
          <w:rFonts w:ascii="Times New Roman" w:hAnsi="Times New Roman"/>
          <w:noProof/>
          <w:sz w:val="22"/>
          <w:szCs w:val="22"/>
        </w:rPr>
        <w:br/>
      </w:r>
    </w:p>
    <w:p w:rsidR="009E234C" w:rsidRPr="00AD4FCE" w:rsidRDefault="00817EA8" w:rsidP="00AD4FCE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D4FCE">
        <w:rPr>
          <w:rFonts w:ascii="Times New Roman" w:hAnsi="Times New Roman"/>
          <w:noProof/>
          <w:sz w:val="22"/>
          <w:szCs w:val="22"/>
        </w:rPr>
        <w:t>The only type of movement particles in a solid do is _____________.</w:t>
      </w:r>
      <w:r w:rsidR="009E234C" w:rsidRPr="00AD4FCE">
        <w:rPr>
          <w:rFonts w:ascii="Times New Roman" w:hAnsi="Times New Roman"/>
          <w:noProof/>
          <w:sz w:val="22"/>
          <w:szCs w:val="22"/>
        </w:rPr>
        <w:br/>
      </w:r>
    </w:p>
    <w:p w:rsidR="009E234C" w:rsidRPr="00AD4FCE" w:rsidRDefault="00434D98" w:rsidP="00AD4FCE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D4FCE">
        <w:rPr>
          <w:rFonts w:ascii="Times New Roman" w:hAnsi="Times New Roman"/>
          <w:sz w:val="22"/>
          <w:szCs w:val="22"/>
        </w:rPr>
        <w:t xml:space="preserve">A </w:t>
      </w:r>
      <w:r w:rsidRPr="00AD4FCE">
        <w:rPr>
          <w:rFonts w:ascii="Times New Roman" w:hAnsi="Times New Roman"/>
          <w:b/>
          <w:sz w:val="22"/>
          <w:szCs w:val="22"/>
        </w:rPr>
        <w:t>liquid</w:t>
      </w:r>
      <w:r w:rsidRPr="00AD4FCE">
        <w:rPr>
          <w:rFonts w:ascii="Times New Roman" w:hAnsi="Times New Roman"/>
          <w:sz w:val="22"/>
          <w:szCs w:val="22"/>
        </w:rPr>
        <w:t xml:space="preserve"> is a state of matter that has a ______________ volume but takes the ________ of its container.</w:t>
      </w:r>
      <w:r w:rsidR="009E234C" w:rsidRPr="00AD4FCE">
        <w:rPr>
          <w:rFonts w:ascii="Times New Roman" w:hAnsi="Times New Roman"/>
          <w:sz w:val="22"/>
          <w:szCs w:val="22"/>
        </w:rPr>
        <w:br/>
      </w:r>
    </w:p>
    <w:p w:rsidR="00434D98" w:rsidRPr="00AD4FCE" w:rsidRDefault="00434D98" w:rsidP="00AD4FCE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D4FCE">
        <w:rPr>
          <w:rFonts w:ascii="Times New Roman" w:hAnsi="Times New Roman"/>
          <w:sz w:val="22"/>
          <w:szCs w:val="22"/>
        </w:rPr>
        <w:t>Solids vibrate, but the motion of a liquid could be describe as the particles ___________ past each other.</w:t>
      </w:r>
      <w:r w:rsidR="009E234C" w:rsidRPr="00AD4FCE">
        <w:rPr>
          <w:rFonts w:ascii="Times New Roman" w:hAnsi="Times New Roman"/>
          <w:sz w:val="22"/>
          <w:szCs w:val="22"/>
        </w:rPr>
        <w:br/>
      </w:r>
    </w:p>
    <w:p w:rsidR="00434D98" w:rsidRPr="00AD4FCE" w:rsidRDefault="00434D98" w:rsidP="00AD4FCE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D4FCE">
        <w:rPr>
          <w:rFonts w:ascii="Times New Roman" w:hAnsi="Times New Roman"/>
          <w:sz w:val="22"/>
          <w:szCs w:val="22"/>
        </w:rPr>
        <w:t xml:space="preserve">A </w:t>
      </w:r>
      <w:r w:rsidRPr="00AD4FCE">
        <w:rPr>
          <w:rFonts w:ascii="Times New Roman" w:hAnsi="Times New Roman"/>
          <w:b/>
          <w:sz w:val="22"/>
          <w:szCs w:val="22"/>
        </w:rPr>
        <w:t>gas</w:t>
      </w:r>
      <w:r w:rsidRPr="00AD4FCE">
        <w:rPr>
          <w:rFonts w:ascii="Times New Roman" w:hAnsi="Times New Roman"/>
          <w:sz w:val="22"/>
          <w:szCs w:val="22"/>
        </w:rPr>
        <w:t xml:space="preserve"> is a state of matter that has no definite _________ or _________.</w:t>
      </w:r>
      <w:r w:rsidRPr="00AD4FCE">
        <w:rPr>
          <w:rFonts w:ascii="Times New Roman" w:hAnsi="Times New Roman"/>
          <w:sz w:val="22"/>
          <w:szCs w:val="22"/>
        </w:rPr>
        <w:br/>
      </w:r>
    </w:p>
    <w:p w:rsidR="00954483" w:rsidRPr="00AD4FCE" w:rsidRDefault="00434D98" w:rsidP="00AD4FCE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D4FCE">
        <w:rPr>
          <w:rFonts w:ascii="Times New Roman" w:hAnsi="Times New Roman"/>
          <w:sz w:val="22"/>
          <w:szCs w:val="22"/>
        </w:rPr>
        <w:t>The particles of a gas have ______ attraction between them than do particles of the same substance in the solid or liquid state.</w:t>
      </w:r>
      <w:r w:rsidR="00AD4FCE" w:rsidRPr="00AD4FCE">
        <w:rPr>
          <w:rFonts w:ascii="Times New Roman" w:hAnsi="Times New Roman"/>
          <w:sz w:val="22"/>
          <w:szCs w:val="22"/>
        </w:rPr>
        <w:br/>
      </w:r>
    </w:p>
    <w:p w:rsidR="00434D98" w:rsidRPr="00AD4FCE" w:rsidRDefault="00434D98" w:rsidP="00AD4FCE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D4FCE">
        <w:rPr>
          <w:rFonts w:ascii="Times New Roman" w:hAnsi="Times New Roman"/>
          <w:sz w:val="22"/>
          <w:szCs w:val="22"/>
        </w:rPr>
        <w:t>One property that all particles of matter have in common is they</w:t>
      </w:r>
    </w:p>
    <w:p w:rsidR="00434D98" w:rsidRPr="00AD4FCE" w:rsidRDefault="00434D98" w:rsidP="00AD4FCE">
      <w:pPr>
        <w:pStyle w:val="NoSpacing"/>
        <w:numPr>
          <w:ilvl w:val="1"/>
          <w:numId w:val="12"/>
        </w:numPr>
        <w:rPr>
          <w:rFonts w:ascii="Times New Roman" w:hAnsi="Times New Roman"/>
          <w:sz w:val="22"/>
          <w:szCs w:val="22"/>
        </w:rPr>
      </w:pPr>
      <w:r w:rsidRPr="00AD4FCE">
        <w:rPr>
          <w:rFonts w:ascii="Times New Roman" w:hAnsi="Times New Roman"/>
          <w:sz w:val="22"/>
          <w:szCs w:val="22"/>
        </w:rPr>
        <w:t>Never move in solids</w:t>
      </w:r>
    </w:p>
    <w:p w:rsidR="00434D98" w:rsidRPr="00AD4FCE" w:rsidRDefault="00434D98" w:rsidP="00AD4FCE">
      <w:pPr>
        <w:pStyle w:val="NoSpacing"/>
        <w:numPr>
          <w:ilvl w:val="1"/>
          <w:numId w:val="12"/>
        </w:numPr>
        <w:rPr>
          <w:rFonts w:ascii="Times New Roman" w:hAnsi="Times New Roman"/>
          <w:sz w:val="22"/>
          <w:szCs w:val="22"/>
        </w:rPr>
      </w:pPr>
      <w:r w:rsidRPr="00AD4FCE">
        <w:rPr>
          <w:rFonts w:ascii="Times New Roman" w:hAnsi="Times New Roman"/>
          <w:sz w:val="22"/>
          <w:szCs w:val="22"/>
        </w:rPr>
        <w:t>Only move in gases</w:t>
      </w:r>
    </w:p>
    <w:p w:rsidR="00434D98" w:rsidRPr="00AD4FCE" w:rsidRDefault="00434D98" w:rsidP="00AD4FCE">
      <w:pPr>
        <w:pStyle w:val="NoSpacing"/>
        <w:numPr>
          <w:ilvl w:val="1"/>
          <w:numId w:val="12"/>
        </w:numPr>
        <w:rPr>
          <w:rFonts w:ascii="Times New Roman" w:hAnsi="Times New Roman"/>
          <w:sz w:val="22"/>
          <w:szCs w:val="22"/>
        </w:rPr>
      </w:pPr>
      <w:r w:rsidRPr="00AD4FCE">
        <w:rPr>
          <w:rFonts w:ascii="Times New Roman" w:hAnsi="Times New Roman"/>
          <w:sz w:val="22"/>
          <w:szCs w:val="22"/>
        </w:rPr>
        <w:t>Move constantly</w:t>
      </w:r>
    </w:p>
    <w:p w:rsidR="00FF6437" w:rsidRPr="00AD4FCE" w:rsidRDefault="00434D98" w:rsidP="00AD4FCE">
      <w:pPr>
        <w:pStyle w:val="NoSpacing"/>
        <w:numPr>
          <w:ilvl w:val="1"/>
          <w:numId w:val="12"/>
        </w:numPr>
        <w:rPr>
          <w:rFonts w:ascii="Times New Roman" w:hAnsi="Times New Roman"/>
          <w:sz w:val="22"/>
          <w:szCs w:val="22"/>
        </w:rPr>
      </w:pPr>
      <w:r w:rsidRPr="00AD4FCE">
        <w:rPr>
          <w:rFonts w:ascii="Times New Roman" w:hAnsi="Times New Roman"/>
          <w:sz w:val="22"/>
          <w:szCs w:val="22"/>
        </w:rPr>
        <w:t>None of the above</w:t>
      </w:r>
      <w:r w:rsidR="00FF6437" w:rsidRPr="00AD4FCE">
        <w:rPr>
          <w:rFonts w:ascii="Times New Roman" w:hAnsi="Times New Roman"/>
          <w:sz w:val="22"/>
          <w:szCs w:val="22"/>
        </w:rPr>
        <w:br/>
      </w:r>
    </w:p>
    <w:p w:rsidR="00434D98" w:rsidRDefault="00434D98" w:rsidP="00FF6437">
      <w:pPr>
        <w:pStyle w:val="NoSpacing"/>
        <w:ind w:left="360"/>
        <w:rPr>
          <w:rFonts w:ascii="Century Gothic" w:hAnsi="Century Gothic"/>
          <w:sz w:val="24"/>
        </w:rPr>
      </w:pPr>
    </w:p>
    <w:sectPr w:rsidR="00434D98" w:rsidSect="00F509C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9B" w:rsidRDefault="00172B9B" w:rsidP="00172B9B">
      <w:pPr>
        <w:spacing w:after="0" w:line="240" w:lineRule="auto"/>
      </w:pPr>
      <w:r>
        <w:separator/>
      </w:r>
    </w:p>
  </w:endnote>
  <w:endnote w:type="continuationSeparator" w:id="0">
    <w:p w:rsidR="00172B9B" w:rsidRDefault="00172B9B" w:rsidP="0017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9B" w:rsidRPr="00172B9B" w:rsidRDefault="00F779DD" w:rsidP="00172B9B">
    <w:pPr>
      <w:pStyle w:val="Footer"/>
      <w:rPr>
        <w:rFonts w:ascii="Century Gothic" w:hAnsi="Century Gothic"/>
      </w:rPr>
    </w:pPr>
    <w:proofErr w:type="spellStart"/>
    <w:r>
      <w:rPr>
        <w:rFonts w:ascii="Century Gothic" w:hAnsi="Century Gothic"/>
      </w:rPr>
      <w:t>Acad</w:t>
    </w:r>
    <w:proofErr w:type="spellEnd"/>
    <w:r>
      <w:rPr>
        <w:rFonts w:ascii="Century Gothic" w:hAnsi="Century Gothic"/>
      </w:rPr>
      <w:t xml:space="preserve"> </w:t>
    </w:r>
    <w:proofErr w:type="spellStart"/>
    <w:r>
      <w:rPr>
        <w:rFonts w:ascii="Century Gothic" w:hAnsi="Century Gothic"/>
      </w:rPr>
      <w:t>Sci</w:t>
    </w:r>
    <w:proofErr w:type="spellEnd"/>
    <w:r>
      <w:rPr>
        <w:rFonts w:ascii="Century Gothic" w:hAnsi="Century Gothic"/>
      </w:rPr>
      <w:t xml:space="preserve"> 9—Chapter 3</w:t>
    </w:r>
    <w:r w:rsidR="00172B9B">
      <w:rPr>
        <w:rFonts w:ascii="Century Gothic" w:hAnsi="Century Gothic"/>
      </w:rPr>
      <w:t xml:space="preserve"> Packet</w:t>
    </w:r>
    <w:r w:rsidR="00172B9B" w:rsidRPr="0093101A">
      <w:rPr>
        <w:rFonts w:ascii="Century Gothic" w:hAnsi="Century Gothic"/>
      </w:rPr>
      <w:ptab w:relativeTo="margin" w:alignment="center" w:leader="none"/>
    </w:r>
    <w:r w:rsidR="00172B9B" w:rsidRPr="0093101A">
      <w:rPr>
        <w:rFonts w:ascii="Century Gothic" w:hAnsi="Century Gothic"/>
      </w:rPr>
      <w:t>2012-2013</w:t>
    </w:r>
    <w:r w:rsidR="00172B9B" w:rsidRPr="0093101A">
      <w:rPr>
        <w:rFonts w:ascii="Century Gothic" w:hAnsi="Century Gothic"/>
      </w:rPr>
      <w:ptab w:relativeTo="margin" w:alignment="right" w:leader="none"/>
    </w:r>
    <w:r w:rsidR="00172B9B" w:rsidRPr="0093101A">
      <w:rPr>
        <w:rFonts w:ascii="Century Gothic" w:hAnsi="Century Gothic"/>
        <w:color w:val="808080" w:themeColor="background1" w:themeShade="80"/>
        <w:spacing w:val="60"/>
      </w:rPr>
      <w:t>Page</w:t>
    </w:r>
    <w:r w:rsidR="00172B9B" w:rsidRPr="0093101A">
      <w:rPr>
        <w:rFonts w:ascii="Century Gothic" w:hAnsi="Century Gothic"/>
      </w:rPr>
      <w:t xml:space="preserve"> | </w:t>
    </w:r>
    <w:r w:rsidR="00172B9B" w:rsidRPr="0093101A">
      <w:rPr>
        <w:rFonts w:ascii="Century Gothic" w:hAnsi="Century Gothic"/>
      </w:rPr>
      <w:fldChar w:fldCharType="begin"/>
    </w:r>
    <w:r w:rsidR="00172B9B" w:rsidRPr="0093101A">
      <w:rPr>
        <w:rFonts w:ascii="Century Gothic" w:hAnsi="Century Gothic"/>
      </w:rPr>
      <w:instrText xml:space="preserve"> PAGE   \* MERGEFORMAT </w:instrText>
    </w:r>
    <w:r w:rsidR="00172B9B" w:rsidRPr="0093101A">
      <w:rPr>
        <w:rFonts w:ascii="Century Gothic" w:hAnsi="Century Gothic"/>
      </w:rPr>
      <w:fldChar w:fldCharType="separate"/>
    </w:r>
    <w:r w:rsidR="00C77A9E" w:rsidRPr="00C77A9E">
      <w:rPr>
        <w:rFonts w:ascii="Century Gothic" w:hAnsi="Century Gothic"/>
        <w:b/>
        <w:bCs/>
        <w:noProof/>
      </w:rPr>
      <w:t>1</w:t>
    </w:r>
    <w:r w:rsidR="00172B9B" w:rsidRPr="0093101A">
      <w:rPr>
        <w:rFonts w:ascii="Century Gothic" w:hAnsi="Century Gothic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9B" w:rsidRDefault="00172B9B" w:rsidP="00172B9B">
      <w:pPr>
        <w:spacing w:after="0" w:line="240" w:lineRule="auto"/>
      </w:pPr>
      <w:r>
        <w:separator/>
      </w:r>
    </w:p>
  </w:footnote>
  <w:footnote w:type="continuationSeparator" w:id="0">
    <w:p w:rsidR="00172B9B" w:rsidRDefault="00172B9B" w:rsidP="0017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AEB"/>
    <w:multiLevelType w:val="hybridMultilevel"/>
    <w:tmpl w:val="C42C57D6"/>
    <w:lvl w:ilvl="0" w:tplc="391C451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4930"/>
    <w:multiLevelType w:val="hybridMultilevel"/>
    <w:tmpl w:val="7E66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6AE7F6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44BE"/>
    <w:multiLevelType w:val="hybridMultilevel"/>
    <w:tmpl w:val="8C0AE760"/>
    <w:lvl w:ilvl="0" w:tplc="C876054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129C5DA6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76083"/>
    <w:multiLevelType w:val="hybridMultilevel"/>
    <w:tmpl w:val="DAA454DE"/>
    <w:lvl w:ilvl="0" w:tplc="391C451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4CB2B068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C23E2"/>
    <w:multiLevelType w:val="hybridMultilevel"/>
    <w:tmpl w:val="D41E4540"/>
    <w:lvl w:ilvl="0" w:tplc="182CD32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39827912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34D3"/>
    <w:multiLevelType w:val="hybridMultilevel"/>
    <w:tmpl w:val="7362EB48"/>
    <w:lvl w:ilvl="0" w:tplc="C29C5A2A">
      <w:start w:val="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05416"/>
    <w:multiLevelType w:val="hybridMultilevel"/>
    <w:tmpl w:val="7FCC3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429E2"/>
    <w:multiLevelType w:val="hybridMultilevel"/>
    <w:tmpl w:val="FFCE0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4195"/>
    <w:multiLevelType w:val="hybridMultilevel"/>
    <w:tmpl w:val="56E862A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20A5602"/>
    <w:multiLevelType w:val="hybridMultilevel"/>
    <w:tmpl w:val="60E8FCF8"/>
    <w:lvl w:ilvl="0" w:tplc="391C451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4CB2B068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26E41"/>
    <w:multiLevelType w:val="hybridMultilevel"/>
    <w:tmpl w:val="E190EDC0"/>
    <w:lvl w:ilvl="0" w:tplc="7940229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596"/>
    <w:multiLevelType w:val="hybridMultilevel"/>
    <w:tmpl w:val="AF8E5BB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2"/>
    <w:rsid w:val="00037992"/>
    <w:rsid w:val="00052AF1"/>
    <w:rsid w:val="00053198"/>
    <w:rsid w:val="000635A1"/>
    <w:rsid w:val="00134207"/>
    <w:rsid w:val="00172B9B"/>
    <w:rsid w:val="0019071F"/>
    <w:rsid w:val="002D4D89"/>
    <w:rsid w:val="00362086"/>
    <w:rsid w:val="00434D98"/>
    <w:rsid w:val="005A3A36"/>
    <w:rsid w:val="00650873"/>
    <w:rsid w:val="00675119"/>
    <w:rsid w:val="0068721F"/>
    <w:rsid w:val="006B598C"/>
    <w:rsid w:val="00731C95"/>
    <w:rsid w:val="00784D04"/>
    <w:rsid w:val="00792944"/>
    <w:rsid w:val="00810BB1"/>
    <w:rsid w:val="00817EA8"/>
    <w:rsid w:val="00950169"/>
    <w:rsid w:val="00954412"/>
    <w:rsid w:val="00954483"/>
    <w:rsid w:val="009A1558"/>
    <w:rsid w:val="009C5FB5"/>
    <w:rsid w:val="009E234C"/>
    <w:rsid w:val="00A20FD4"/>
    <w:rsid w:val="00A80CBE"/>
    <w:rsid w:val="00AD4FCE"/>
    <w:rsid w:val="00AE2187"/>
    <w:rsid w:val="00B03416"/>
    <w:rsid w:val="00B45C85"/>
    <w:rsid w:val="00B56A31"/>
    <w:rsid w:val="00BA52E5"/>
    <w:rsid w:val="00BD1208"/>
    <w:rsid w:val="00BF1ECA"/>
    <w:rsid w:val="00C77A9E"/>
    <w:rsid w:val="00CC25E2"/>
    <w:rsid w:val="00CD6D3D"/>
    <w:rsid w:val="00CE42B0"/>
    <w:rsid w:val="00CF65B5"/>
    <w:rsid w:val="00D52AC1"/>
    <w:rsid w:val="00D5351F"/>
    <w:rsid w:val="00D8421E"/>
    <w:rsid w:val="00DF44F4"/>
    <w:rsid w:val="00E1485A"/>
    <w:rsid w:val="00E44DEA"/>
    <w:rsid w:val="00E95A1A"/>
    <w:rsid w:val="00F14A5D"/>
    <w:rsid w:val="00F509C2"/>
    <w:rsid w:val="00F779DD"/>
    <w:rsid w:val="00F945D3"/>
    <w:rsid w:val="00FD1492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642C4-F396-4EF6-9F5F-21363F99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09C2"/>
    <w:pPr>
      <w:spacing w:after="0" w:line="240" w:lineRule="auto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034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F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086"/>
    <w:pPr>
      <w:ind w:left="720"/>
      <w:contextualSpacing/>
    </w:pPr>
  </w:style>
  <w:style w:type="character" w:styleId="Hyperlink">
    <w:name w:val="Hyperlink"/>
    <w:basedOn w:val="DefaultParagraphFont"/>
    <w:unhideWhenUsed/>
    <w:rsid w:val="00810BB1"/>
    <w:rPr>
      <w:color w:val="0000FF" w:themeColor="hyperlink"/>
      <w:u w:val="single"/>
    </w:rPr>
  </w:style>
  <w:style w:type="character" w:styleId="Strong">
    <w:name w:val="Strong"/>
    <w:uiPriority w:val="22"/>
    <w:qFormat/>
    <w:rsid w:val="00F14A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9B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9B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AECC-C8A9-4BD4-944E-7CA5BFE8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Meghan Lichtenwalner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Lichtenwalner</dc:creator>
  <cp:lastModifiedBy>Kelly Mastin</cp:lastModifiedBy>
  <cp:revision>2</cp:revision>
  <dcterms:created xsi:type="dcterms:W3CDTF">2017-08-06T13:07:00Z</dcterms:created>
  <dcterms:modified xsi:type="dcterms:W3CDTF">2017-08-06T13:07:00Z</dcterms:modified>
</cp:coreProperties>
</file>