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18" w:rsidRDefault="007F0F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F0F63">
        <w:rPr>
          <w:rFonts w:ascii="Times New Roman" w:hAnsi="Times New Roman" w:cs="Times New Roman"/>
          <w:b/>
          <w:sz w:val="28"/>
          <w:szCs w:val="28"/>
          <w:u w:val="single"/>
        </w:rPr>
        <w:t>The Lorax Sequel Activity:</w:t>
      </w:r>
    </w:p>
    <w:p w:rsidR="00EF1475" w:rsidRDefault="00EF14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DUE FRIDAY 05/05/17</w:t>
      </w:r>
    </w:p>
    <w:p w:rsidR="00EF1475" w:rsidRPr="007F0F63" w:rsidRDefault="00EF14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50 point LAB GRADE</w:t>
      </w:r>
    </w:p>
    <w:p w:rsidR="00EF1475" w:rsidRDefault="00EF1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B0FCAA" wp14:editId="10D9E4B2">
            <wp:extent cx="4448175" cy="345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5a42ec3c8e7d204479b9a3ebb629c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75" w:rsidRDefault="00EF1475">
      <w:pPr>
        <w:rPr>
          <w:rFonts w:ascii="Times New Roman" w:hAnsi="Times New Roman" w:cs="Times New Roman"/>
          <w:b/>
          <w:sz w:val="24"/>
          <w:szCs w:val="24"/>
        </w:rPr>
      </w:pPr>
    </w:p>
    <w:p w:rsidR="007F0F63" w:rsidRPr="002705D4" w:rsidRDefault="007F0F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5D4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</w:p>
    <w:p w:rsidR="007F0F63" w:rsidRDefault="007F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sequel to The Lorax. Write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Illustrate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sequel to Dr. Seuss’ The Lorax. You could talk about how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Truffula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 made a comeback through replanting and proper care, or </w:t>
      </w:r>
      <w:proofErr w:type="gramStart"/>
      <w:r>
        <w:rPr>
          <w:rFonts w:ascii="Times New Roman" w:hAnsi="Times New Roman" w:cs="Times New Roman"/>
          <w:sz w:val="24"/>
          <w:szCs w:val="24"/>
        </w:rPr>
        <w:t>talk  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the new managers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Truffula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 Company are going to do to maintain environmental quality and at the same time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Thneeds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is ultimately up to you to create a storyline. This can be a poem, a short story, or a cartoon. You will read these </w:t>
      </w:r>
      <w:r w:rsidR="00EF1475">
        <w:rPr>
          <w:rFonts w:ascii="Times New Roman" w:hAnsi="Times New Roman" w:cs="Times New Roman"/>
          <w:sz w:val="24"/>
          <w:szCs w:val="24"/>
        </w:rPr>
        <w:t xml:space="preserve">aloud to the class on </w:t>
      </w:r>
      <w:r w:rsidR="00EF1475" w:rsidRPr="00EF1475">
        <w:rPr>
          <w:rFonts w:ascii="Times New Roman" w:hAnsi="Times New Roman" w:cs="Times New Roman"/>
          <w:b/>
          <w:sz w:val="24"/>
          <w:szCs w:val="24"/>
        </w:rPr>
        <w:t>Friday</w:t>
      </w:r>
      <w:r w:rsidR="00EF1475">
        <w:rPr>
          <w:rFonts w:ascii="Times New Roman" w:hAnsi="Times New Roman" w:cs="Times New Roman"/>
          <w:sz w:val="24"/>
          <w:szCs w:val="24"/>
        </w:rPr>
        <w:t xml:space="preserve"> </w:t>
      </w:r>
      <w:r w:rsidR="00EF1475" w:rsidRPr="00EF1475">
        <w:rPr>
          <w:rFonts w:ascii="Times New Roman" w:hAnsi="Times New Roman" w:cs="Times New Roman"/>
          <w:b/>
          <w:sz w:val="24"/>
          <w:szCs w:val="24"/>
        </w:rPr>
        <w:t>05/05/17</w:t>
      </w:r>
      <w:r w:rsidR="00EF1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You may work with a partner or a group of three on this assignment.</w:t>
      </w:r>
    </w:p>
    <w:p w:rsidR="00EF1475" w:rsidRPr="002705D4" w:rsidRDefault="00EF14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5D4">
        <w:rPr>
          <w:rFonts w:ascii="Times New Roman" w:hAnsi="Times New Roman" w:cs="Times New Roman"/>
          <w:b/>
          <w:sz w:val="24"/>
          <w:szCs w:val="24"/>
          <w:u w:val="single"/>
        </w:rPr>
        <w:t>Rubric:</w:t>
      </w:r>
    </w:p>
    <w:p w:rsidR="00EF1475" w:rsidRDefault="00EF1475">
      <w:pPr>
        <w:rPr>
          <w:rFonts w:ascii="Times New Roman" w:hAnsi="Times New Roman" w:cs="Times New Roman"/>
          <w:sz w:val="24"/>
          <w:szCs w:val="24"/>
        </w:rPr>
      </w:pPr>
      <w:r w:rsidRPr="002705D4">
        <w:rPr>
          <w:rFonts w:ascii="Times New Roman" w:hAnsi="Times New Roman" w:cs="Times New Roman"/>
          <w:b/>
          <w:sz w:val="24"/>
          <w:szCs w:val="24"/>
        </w:rPr>
        <w:t>35 points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0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Story flows well and makes sense to the audience</w:t>
      </w:r>
      <w:r w:rsidR="002705D4">
        <w:rPr>
          <w:rFonts w:ascii="Times New Roman" w:hAnsi="Times New Roman" w:cs="Times New Roman"/>
          <w:sz w:val="24"/>
          <w:szCs w:val="24"/>
        </w:rPr>
        <w:t>. Clear and detailed.</w:t>
      </w:r>
    </w:p>
    <w:p w:rsidR="002705D4" w:rsidRDefault="002705D4">
      <w:pPr>
        <w:rPr>
          <w:rFonts w:ascii="Times New Roman" w:hAnsi="Times New Roman" w:cs="Times New Roman"/>
          <w:sz w:val="24"/>
          <w:szCs w:val="24"/>
        </w:rPr>
      </w:pPr>
      <w:r w:rsidRPr="002705D4">
        <w:rPr>
          <w:rFonts w:ascii="Times New Roman" w:hAnsi="Times New Roman" w:cs="Times New Roman"/>
          <w:b/>
          <w:sz w:val="24"/>
          <w:szCs w:val="24"/>
        </w:rPr>
        <w:t>10 points</w:t>
      </w:r>
      <w:r>
        <w:rPr>
          <w:rFonts w:ascii="Times New Roman" w:hAnsi="Times New Roman" w:cs="Times New Roman"/>
          <w:sz w:val="24"/>
          <w:szCs w:val="24"/>
        </w:rPr>
        <w:t xml:space="preserve">    Illustrations are neat and colorful. Time and effort went into drawings.</w:t>
      </w:r>
    </w:p>
    <w:p w:rsidR="002705D4" w:rsidRDefault="002705D4">
      <w:r w:rsidRPr="002705D4">
        <w:rPr>
          <w:rFonts w:ascii="Times New Roman" w:hAnsi="Times New Roman" w:cs="Times New Roman"/>
          <w:b/>
          <w:sz w:val="24"/>
          <w:szCs w:val="24"/>
        </w:rPr>
        <w:t>5   points</w:t>
      </w:r>
      <w:r>
        <w:rPr>
          <w:rFonts w:ascii="Times New Roman" w:hAnsi="Times New Roman" w:cs="Times New Roman"/>
          <w:sz w:val="24"/>
          <w:szCs w:val="24"/>
        </w:rPr>
        <w:t xml:space="preserve">    Creativity. Well thought out story was presented in a unique and creative way.</w:t>
      </w:r>
    </w:p>
    <w:sectPr w:rsidR="0027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3"/>
    <w:rsid w:val="002705D4"/>
    <w:rsid w:val="003070CB"/>
    <w:rsid w:val="007F0F63"/>
    <w:rsid w:val="00E04A18"/>
    <w:rsid w:val="00E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D08EC-9F35-4D81-A132-15938806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2</cp:revision>
  <dcterms:created xsi:type="dcterms:W3CDTF">2018-04-13T19:22:00Z</dcterms:created>
  <dcterms:modified xsi:type="dcterms:W3CDTF">2018-04-13T19:22:00Z</dcterms:modified>
</cp:coreProperties>
</file>